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C9E" w:rsidRPr="00471621" w:rsidRDefault="00431F18" w:rsidP="004716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3C689F">
        <w:rPr>
          <w:rFonts w:ascii="Times New Roman" w:hAnsi="Times New Roman" w:cs="Times New Roman"/>
          <w:sz w:val="24"/>
          <w:szCs w:val="24"/>
        </w:rPr>
        <w:t>0</w:t>
      </w:r>
      <w:r w:rsidR="00526827">
        <w:rPr>
          <w:rFonts w:ascii="Times New Roman" w:hAnsi="Times New Roman" w:cs="Times New Roman"/>
          <w:sz w:val="24"/>
          <w:szCs w:val="24"/>
        </w:rPr>
        <w:t>6</w:t>
      </w:r>
      <w:r w:rsidR="00610CA9" w:rsidRPr="001051F1">
        <w:rPr>
          <w:rFonts w:ascii="Times New Roman" w:hAnsi="Times New Roman" w:cs="Times New Roman"/>
          <w:sz w:val="24"/>
          <w:szCs w:val="24"/>
        </w:rPr>
        <w:t>»</w:t>
      </w:r>
      <w:r w:rsidR="005D1730">
        <w:rPr>
          <w:rFonts w:ascii="Times New Roman" w:hAnsi="Times New Roman" w:cs="Times New Roman"/>
          <w:sz w:val="24"/>
          <w:szCs w:val="24"/>
        </w:rPr>
        <w:t xml:space="preserve"> </w:t>
      </w:r>
      <w:r w:rsidR="0079214E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5D1730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762F21">
        <w:rPr>
          <w:rFonts w:ascii="Times New Roman" w:hAnsi="Times New Roman" w:cs="Times New Roman"/>
          <w:sz w:val="24"/>
          <w:szCs w:val="24"/>
        </w:rPr>
        <w:t>18</w:t>
      </w:r>
      <w:r w:rsidR="00103F6D" w:rsidRPr="00103F6D">
        <w:rPr>
          <w:rFonts w:ascii="Times New Roman" w:hAnsi="Times New Roman" w:cs="Times New Roman"/>
          <w:sz w:val="24"/>
          <w:szCs w:val="24"/>
        </w:rPr>
        <w:t>.</w:t>
      </w:r>
      <w:r w:rsidR="00762F21">
        <w:rPr>
          <w:rFonts w:ascii="Times New Roman" w:hAnsi="Times New Roman" w:cs="Times New Roman"/>
          <w:sz w:val="24"/>
          <w:szCs w:val="24"/>
        </w:rPr>
        <w:t>11</w:t>
      </w:r>
      <w:r w:rsidR="00103F6D" w:rsidRPr="00103F6D">
        <w:rPr>
          <w:rFonts w:ascii="Times New Roman" w:hAnsi="Times New Roman" w:cs="Times New Roman"/>
          <w:sz w:val="24"/>
          <w:szCs w:val="24"/>
        </w:rPr>
        <w:t xml:space="preserve">.2019 </w:t>
      </w:r>
      <w:r w:rsidR="002F3361" w:rsidRPr="00172E90">
        <w:rPr>
          <w:rFonts w:ascii="Times New Roman" w:hAnsi="Times New Roman" w:cs="Times New Roman"/>
          <w:sz w:val="24"/>
          <w:szCs w:val="24"/>
        </w:rPr>
        <w:t xml:space="preserve"> № </w:t>
      </w:r>
      <w:r w:rsidR="00762F21">
        <w:rPr>
          <w:rFonts w:ascii="Times New Roman" w:hAnsi="Times New Roman" w:cs="Times New Roman"/>
          <w:sz w:val="24"/>
          <w:szCs w:val="24"/>
        </w:rPr>
        <w:t>406</w:t>
      </w:r>
      <w:r w:rsidR="00604FB2">
        <w:rPr>
          <w:rFonts w:ascii="Times New Roman" w:hAnsi="Times New Roman" w:cs="Times New Roman"/>
          <w:sz w:val="24"/>
          <w:szCs w:val="24"/>
        </w:rPr>
        <w:t>-</w:t>
      </w:r>
      <w:r w:rsidR="00A10662" w:rsidRPr="00172E90">
        <w:rPr>
          <w:rFonts w:ascii="Times New Roman" w:hAnsi="Times New Roman" w:cs="Times New Roman"/>
          <w:sz w:val="24"/>
          <w:szCs w:val="24"/>
        </w:rPr>
        <w:t>п</w:t>
      </w:r>
      <w:r w:rsidR="00A10662" w:rsidRPr="00641AF9">
        <w:rPr>
          <w:rFonts w:ascii="Times New Roman" w:hAnsi="Times New Roman" w:cs="Times New Roman"/>
          <w:sz w:val="24"/>
          <w:szCs w:val="24"/>
        </w:rPr>
        <w:t xml:space="preserve"> </w:t>
      </w:r>
      <w:r w:rsidR="002B2FED" w:rsidRPr="00641AF9">
        <w:rPr>
          <w:rFonts w:ascii="Times New Roman" w:hAnsi="Times New Roman" w:cs="Times New Roman"/>
          <w:sz w:val="24"/>
          <w:szCs w:val="24"/>
        </w:rPr>
        <w:t>«</w:t>
      </w:r>
      <w:r w:rsidR="00762F21" w:rsidRPr="00762F21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71:30:010223:5, местоположение которого установлено относительно ориентира, расположенного в границах участка. Почтовый адрес ориентира: обл. Тульская, </w:t>
      </w:r>
      <w:proofErr w:type="gramStart"/>
      <w:r w:rsidR="00762F21" w:rsidRPr="00762F2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62F21" w:rsidRPr="00762F21">
        <w:rPr>
          <w:rFonts w:ascii="Times New Roman" w:hAnsi="Times New Roman" w:cs="Times New Roman"/>
          <w:sz w:val="24"/>
          <w:szCs w:val="24"/>
        </w:rPr>
        <w:t xml:space="preserve">. Тула, </w:t>
      </w:r>
      <w:r w:rsidR="00526827">
        <w:rPr>
          <w:rFonts w:ascii="Times New Roman" w:hAnsi="Times New Roman" w:cs="Times New Roman"/>
          <w:sz w:val="24"/>
          <w:szCs w:val="24"/>
        </w:rPr>
        <w:t xml:space="preserve">   </w:t>
      </w:r>
      <w:r w:rsidR="00762F21" w:rsidRPr="00762F21">
        <w:rPr>
          <w:rFonts w:ascii="Times New Roman" w:hAnsi="Times New Roman" w:cs="Times New Roman"/>
          <w:sz w:val="24"/>
          <w:szCs w:val="24"/>
        </w:rPr>
        <w:t>р-н Зареченский, ул. Галкина, дом 29-а</w:t>
      </w:r>
      <w:r w:rsidR="002B2FED" w:rsidRPr="00641AF9">
        <w:rPr>
          <w:rFonts w:ascii="Times New Roman" w:hAnsi="Times New Roman" w:cs="Times New Roman"/>
          <w:sz w:val="24"/>
          <w:szCs w:val="24"/>
        </w:rPr>
        <w:t>»</w:t>
      </w:r>
      <w:r w:rsidR="00F36E5C" w:rsidRPr="00641AF9">
        <w:rPr>
          <w:rFonts w:ascii="Times New Roman" w:hAnsi="Times New Roman" w:cs="Times New Roman"/>
          <w:sz w:val="24"/>
          <w:szCs w:val="24"/>
        </w:rPr>
        <w:t>,</w:t>
      </w:r>
      <w:r w:rsidR="009A597D" w:rsidRPr="00641AF9">
        <w:rPr>
          <w:rFonts w:ascii="Times New Roman" w:hAnsi="Times New Roman" w:cs="Times New Roman"/>
          <w:sz w:val="24"/>
          <w:szCs w:val="24"/>
        </w:rPr>
        <w:t xml:space="preserve"> </w:t>
      </w:r>
      <w:r w:rsidR="00A03B18" w:rsidRPr="00A03B18">
        <w:rPr>
          <w:rFonts w:ascii="Times New Roman" w:hAnsi="Times New Roman" w:cs="Times New Roman"/>
          <w:sz w:val="24"/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A03B18">
        <w:rPr>
          <w:rFonts w:ascii="Times New Roman" w:hAnsi="Times New Roman" w:cs="Times New Roman"/>
          <w:sz w:val="24"/>
          <w:szCs w:val="24"/>
        </w:rPr>
        <w:t>19</w:t>
      </w:r>
      <w:r w:rsidR="001516A0" w:rsidRPr="00172E90">
        <w:rPr>
          <w:rFonts w:ascii="Times New Roman" w:hAnsi="Times New Roman" w:cs="Times New Roman"/>
          <w:sz w:val="24"/>
          <w:szCs w:val="24"/>
        </w:rPr>
        <w:t>.</w:t>
      </w:r>
      <w:r w:rsidR="00A03B18">
        <w:rPr>
          <w:rFonts w:ascii="Times New Roman" w:hAnsi="Times New Roman" w:cs="Times New Roman"/>
          <w:sz w:val="24"/>
          <w:szCs w:val="24"/>
        </w:rPr>
        <w:t>11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A03B18">
        <w:rPr>
          <w:rFonts w:ascii="Times New Roman" w:hAnsi="Times New Roman" w:cs="Times New Roman"/>
          <w:sz w:val="24"/>
          <w:szCs w:val="24"/>
        </w:rPr>
        <w:t>02</w:t>
      </w:r>
      <w:r w:rsidR="001516A0" w:rsidRPr="00172E90">
        <w:rPr>
          <w:rFonts w:ascii="Times New Roman" w:hAnsi="Times New Roman" w:cs="Times New Roman"/>
          <w:sz w:val="24"/>
          <w:szCs w:val="24"/>
        </w:rPr>
        <w:t>.</w:t>
      </w:r>
      <w:r w:rsidR="00A03B18">
        <w:rPr>
          <w:rFonts w:ascii="Times New Roman" w:hAnsi="Times New Roman" w:cs="Times New Roman"/>
          <w:sz w:val="24"/>
          <w:szCs w:val="24"/>
        </w:rPr>
        <w:t>12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450ABF" w:rsidRPr="008F60F1" w:rsidRDefault="00450ABF" w:rsidP="00450AB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8F60F1">
        <w:rPr>
          <w:szCs w:val="24"/>
        </w:rPr>
        <w:t>- копия постановления Главы муниципального образо</w:t>
      </w:r>
      <w:r>
        <w:rPr>
          <w:szCs w:val="24"/>
        </w:rPr>
        <w:t>вания город Тула от 18.11.2019 № 406</w:t>
      </w:r>
      <w:r w:rsidRPr="008F60F1">
        <w:rPr>
          <w:szCs w:val="24"/>
        </w:rPr>
        <w:t>-п;</w:t>
      </w:r>
    </w:p>
    <w:p w:rsidR="00450ABF" w:rsidRPr="009153D6" w:rsidRDefault="00450ABF" w:rsidP="00450AB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9153D6">
        <w:rPr>
          <w:szCs w:val="24"/>
        </w:rPr>
        <w:t xml:space="preserve">копия обращения администрации города Тулы от  12.11.2019   № 1642 – </w:t>
      </w:r>
      <w:proofErr w:type="spellStart"/>
      <w:r w:rsidRPr="009153D6">
        <w:rPr>
          <w:szCs w:val="24"/>
        </w:rPr>
        <w:t>му</w:t>
      </w:r>
      <w:proofErr w:type="spellEnd"/>
      <w:r w:rsidRPr="009153D6">
        <w:rPr>
          <w:szCs w:val="24"/>
        </w:rPr>
        <w:t>/07/2 (</w:t>
      </w:r>
      <w:proofErr w:type="spellStart"/>
      <w:r w:rsidRPr="009153D6">
        <w:rPr>
          <w:szCs w:val="24"/>
        </w:rPr>
        <w:t>вх</w:t>
      </w:r>
      <w:proofErr w:type="spellEnd"/>
      <w:r w:rsidRPr="009153D6">
        <w:rPr>
          <w:szCs w:val="24"/>
        </w:rPr>
        <w:t>. от 15.11.2019 № 1454 /ПД);</w:t>
      </w:r>
    </w:p>
    <w:p w:rsidR="00450ABF" w:rsidRPr="009153D6" w:rsidRDefault="00450ABF" w:rsidP="00450ABF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9153D6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3741" w:rsidRDefault="00450ABF" w:rsidP="00450ABF">
      <w:pPr>
        <w:tabs>
          <w:tab w:val="left" w:pos="0"/>
          <w:tab w:val="left" w:pos="9639"/>
        </w:tabs>
        <w:spacing w:after="0" w:line="240" w:lineRule="auto"/>
        <w:ind w:firstLine="567"/>
        <w:rPr>
          <w:szCs w:val="24"/>
        </w:rPr>
      </w:pPr>
      <w:r w:rsidRPr="009153D6">
        <w:rPr>
          <w:szCs w:val="24"/>
        </w:rPr>
        <w:t>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DB574B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48 (74</w:t>
      </w:r>
      <w:r w:rsidRPr="00B60C4E">
        <w:rPr>
          <w:szCs w:val="24"/>
        </w:rPr>
        <w:t xml:space="preserve">) </w:t>
      </w:r>
      <w:r>
        <w:rPr>
          <w:szCs w:val="24"/>
        </w:rPr>
        <w:t>19 ноября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B11EC6">
        <w:fldChar w:fldCharType="begin"/>
      </w:r>
      <w:r w:rsidR="00734475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B11EC6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B11EC6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18.11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B91D02" w:rsidRPr="00641AF9" w:rsidRDefault="00121EB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641AF9">
        <w:rPr>
          <w:rFonts w:ascii="Times New Roman" w:hAnsi="Times New Roman" w:cs="Times New Roman"/>
          <w:sz w:val="24"/>
          <w:szCs w:val="24"/>
        </w:rPr>
        <w:t xml:space="preserve">по </w:t>
      </w:r>
      <w:r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Pr="00641AF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. Тула, ул. Литейная, д. 10 </w:t>
      </w:r>
      <w:r w:rsidRPr="00A44B44">
        <w:rPr>
          <w:rFonts w:ascii="Times New Roman" w:hAnsi="Times New Roman" w:cs="Times New Roman"/>
          <w:color w:val="000000"/>
          <w:sz w:val="24"/>
          <w:szCs w:val="24"/>
        </w:rPr>
        <w:t>с 19 ноября по 02 декабря 2019 года</w:t>
      </w:r>
      <w:r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AF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641AF9">
        <w:rPr>
          <w:rFonts w:ascii="Times New Roman" w:hAnsi="Times New Roman" w:cs="Times New Roman"/>
          <w:sz w:val="24"/>
          <w:szCs w:val="24"/>
        </w:rPr>
        <w:t xml:space="preserve">  каждый </w:t>
      </w:r>
      <w:r w:rsidRPr="00641AF9">
        <w:rPr>
          <w:rFonts w:ascii="Times New Roman" w:hAnsi="Times New Roman" w:cs="Times New Roman"/>
          <w:color w:val="000000"/>
          <w:sz w:val="24"/>
          <w:szCs w:val="24"/>
        </w:rPr>
        <w:t>понедельник с 14 часов до 16 часов и каждый четверг с 9 часов до 11 часов</w:t>
      </w:r>
      <w:r w:rsidR="00A93741"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941597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  <w:szCs w:val="24"/>
        </w:rPr>
        <w:t>Собрание  участников</w:t>
      </w:r>
      <w:r w:rsidR="00FB2F07">
        <w:rPr>
          <w:color w:val="000000"/>
          <w:szCs w:val="24"/>
        </w:rPr>
        <w:t xml:space="preserve"> публичных слушаний проведено  </w:t>
      </w:r>
      <w:r w:rsidR="00732C9B">
        <w:rPr>
          <w:color w:val="000000"/>
          <w:szCs w:val="24"/>
        </w:rPr>
        <w:t>02</w:t>
      </w:r>
      <w:r>
        <w:rPr>
          <w:color w:val="000000"/>
          <w:szCs w:val="24"/>
        </w:rPr>
        <w:t>.</w:t>
      </w:r>
      <w:r w:rsidR="00732C9B">
        <w:rPr>
          <w:color w:val="000000"/>
          <w:szCs w:val="24"/>
        </w:rPr>
        <w:t>12</w:t>
      </w:r>
      <w:r>
        <w:rPr>
          <w:color w:val="000000"/>
          <w:szCs w:val="24"/>
        </w:rPr>
        <w:t>.2019 в 1</w:t>
      </w:r>
      <w:r w:rsidR="000931A0">
        <w:rPr>
          <w:color w:val="000000"/>
          <w:szCs w:val="24"/>
        </w:rPr>
        <w:t>8</w:t>
      </w:r>
      <w:r>
        <w:rPr>
          <w:color w:val="000000"/>
          <w:szCs w:val="24"/>
        </w:rPr>
        <w:t xml:space="preserve">.00  часов  </w:t>
      </w:r>
      <w:r>
        <w:rPr>
          <w:szCs w:val="24"/>
        </w:rPr>
        <w:t xml:space="preserve">по адресу: </w:t>
      </w:r>
      <w:proofErr w:type="gramStart"/>
      <w:r w:rsidR="00641AF9" w:rsidRPr="00767999">
        <w:rPr>
          <w:szCs w:val="24"/>
        </w:rPr>
        <w:t>г</w:t>
      </w:r>
      <w:proofErr w:type="gramEnd"/>
      <w:r w:rsidR="00641AF9" w:rsidRPr="00767999">
        <w:rPr>
          <w:szCs w:val="24"/>
        </w:rPr>
        <w:t>. Тула, Красноармейский пр., д. 1, МУК «Тульская библиотечная система» Библиотечно-информационный комплекс»</w:t>
      </w:r>
      <w:r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Pr="00526827" w:rsidRDefault="00710D09" w:rsidP="000160C6">
      <w:pPr>
        <w:pStyle w:val="ConsPlusNonforma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F01FE">
        <w:rPr>
          <w:rFonts w:ascii="Times New Roman" w:hAnsi="Times New Roman" w:cs="Times New Roman"/>
          <w:sz w:val="24"/>
          <w:szCs w:val="24"/>
        </w:rPr>
        <w:t xml:space="preserve">собрании участников </w:t>
      </w:r>
      <w:r>
        <w:rPr>
          <w:rFonts w:ascii="Times New Roman" w:hAnsi="Times New Roman" w:cs="Times New Roman"/>
          <w:sz w:val="24"/>
          <w:szCs w:val="24"/>
        </w:rPr>
        <w:t>публичных слушаниях приняли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="005D7E82" w:rsidRPr="0052682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10</w:t>
      </w:r>
      <w:r w:rsidRPr="00526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человек, из них участников публичных слушаний</w:t>
      </w:r>
      <w:r w:rsidR="00526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526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7E82" w:rsidRPr="0052682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7</w:t>
      </w:r>
      <w:r w:rsidRPr="00526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:rsidR="00641AF9" w:rsidRDefault="007F01F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экспозиции проекта приняли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="005D7E8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Pr="00453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2260">
        <w:rPr>
          <w:rFonts w:ascii="Times New Roman" w:hAnsi="Times New Roman" w:cs="Times New Roman"/>
          <w:sz w:val="24"/>
          <w:szCs w:val="24"/>
        </w:rPr>
        <w:t>человек</w:t>
      </w:r>
      <w:r w:rsidR="00526827">
        <w:rPr>
          <w:rFonts w:ascii="Times New Roman" w:hAnsi="Times New Roman" w:cs="Times New Roman"/>
          <w:sz w:val="24"/>
          <w:szCs w:val="24"/>
        </w:rPr>
        <w:t xml:space="preserve">а, </w:t>
      </w:r>
      <w:r w:rsidR="00526827" w:rsidRPr="00526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них участников публичных слушаний </w:t>
      </w:r>
      <w:r w:rsidR="00526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1 </w:t>
      </w:r>
      <w:r w:rsidR="00526827" w:rsidRPr="00526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5268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01FE" w:rsidRDefault="007F01F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526827">
        <w:rPr>
          <w:rFonts w:ascii="Times New Roman" w:hAnsi="Times New Roman" w:cs="Times New Roman"/>
          <w:sz w:val="24"/>
          <w:szCs w:val="24"/>
        </w:rPr>
        <w:t xml:space="preserve"> № 1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от </w:t>
      </w:r>
      <w:r w:rsidR="00BE18EA">
        <w:rPr>
          <w:rFonts w:ascii="Times New Roman" w:hAnsi="Times New Roman" w:cs="Times New Roman"/>
          <w:sz w:val="24"/>
          <w:szCs w:val="24"/>
        </w:rPr>
        <w:t>0</w:t>
      </w:r>
      <w:r w:rsidR="00526827">
        <w:rPr>
          <w:rFonts w:ascii="Times New Roman" w:hAnsi="Times New Roman" w:cs="Times New Roman"/>
          <w:sz w:val="24"/>
          <w:szCs w:val="24"/>
        </w:rPr>
        <w:t>5</w:t>
      </w:r>
      <w:r w:rsidR="00BE18EA">
        <w:rPr>
          <w:rFonts w:ascii="Times New Roman" w:hAnsi="Times New Roman" w:cs="Times New Roman"/>
          <w:sz w:val="24"/>
          <w:szCs w:val="24"/>
        </w:rPr>
        <w:t>.12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47162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526827" w:rsidRPr="000562D2" w:rsidRDefault="00526827" w:rsidP="00471621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 xml:space="preserve">1) </w:t>
      </w:r>
      <w:r w:rsidRPr="00B00DF9">
        <w:rPr>
          <w:szCs w:val="24"/>
        </w:rPr>
        <w:t>от граждан</w:t>
      </w:r>
      <w:r w:rsidRPr="00B00DF9">
        <w:rPr>
          <w:rFonts w:eastAsiaTheme="minorHAnsi"/>
          <w:szCs w:val="24"/>
        </w:rPr>
        <w:t xml:space="preserve">, </w:t>
      </w:r>
      <w:r w:rsidRPr="00BE5396">
        <w:rPr>
          <w:rFonts w:eastAsiaTheme="minorHAnsi"/>
          <w:szCs w:val="24"/>
        </w:rPr>
        <w:t>постоянно проживающи</w:t>
      </w:r>
      <w:r>
        <w:rPr>
          <w:rFonts w:eastAsiaTheme="minorHAnsi"/>
          <w:szCs w:val="24"/>
        </w:rPr>
        <w:t>х</w:t>
      </w:r>
      <w:r w:rsidRPr="00BE5396">
        <w:rPr>
          <w:rFonts w:eastAsiaTheme="minorHAnsi"/>
          <w:szCs w:val="24"/>
        </w:rPr>
        <w:t xml:space="preserve"> на территории, в отношении которой подготовлен данны</w:t>
      </w:r>
      <w:r>
        <w:rPr>
          <w:rFonts w:eastAsiaTheme="minorHAnsi"/>
          <w:szCs w:val="24"/>
        </w:rPr>
        <w:t>й проект, правообладателей</w:t>
      </w:r>
      <w:r w:rsidRPr="00BE5396">
        <w:rPr>
          <w:rFonts w:eastAsiaTheme="minorHAnsi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eastAsiaTheme="minorHAnsi"/>
          <w:szCs w:val="24"/>
        </w:rPr>
        <w:t>ельства, а также правообладателей</w:t>
      </w:r>
      <w:r w:rsidRPr="00BE5396">
        <w:rPr>
          <w:rFonts w:eastAsiaTheme="minorHAnsi"/>
          <w:szCs w:val="24"/>
        </w:rPr>
        <w:t xml:space="preserve"> помещений, являющихся частью указанных объе</w:t>
      </w:r>
      <w:r>
        <w:rPr>
          <w:rFonts w:eastAsiaTheme="minorHAnsi"/>
          <w:szCs w:val="24"/>
        </w:rPr>
        <w:t>ктов капитального строительства (предоставивших соответствующие документы)</w:t>
      </w:r>
      <w:r w:rsidRPr="000562D2">
        <w:rPr>
          <w:szCs w:val="24"/>
        </w:rPr>
        <w:t>:</w:t>
      </w:r>
      <w:r>
        <w:rPr>
          <w:szCs w:val="24"/>
        </w:rPr>
        <w:t xml:space="preserve"> </w:t>
      </w:r>
      <w:r w:rsidRPr="006978BA">
        <w:rPr>
          <w:color w:val="000000" w:themeColor="text1"/>
          <w:szCs w:val="24"/>
          <w:u w:val="single"/>
        </w:rPr>
        <w:t>1</w:t>
      </w:r>
      <w:r>
        <w:rPr>
          <w:color w:val="000000" w:themeColor="text1"/>
          <w:szCs w:val="24"/>
          <w:u w:val="single"/>
        </w:rPr>
        <w:t>7</w:t>
      </w:r>
      <w:r>
        <w:rPr>
          <w:szCs w:val="24"/>
        </w:rPr>
        <w:t xml:space="preserve"> предложений</w:t>
      </w:r>
      <w:r w:rsidRPr="00933267">
        <w:rPr>
          <w:szCs w:val="24"/>
        </w:rPr>
        <w:t>,</w:t>
      </w:r>
      <w:r w:rsidRPr="00933267">
        <w:rPr>
          <w:i/>
          <w:szCs w:val="24"/>
        </w:rPr>
        <w:t xml:space="preserve"> </w:t>
      </w:r>
      <w:r w:rsidRPr="006978BA">
        <w:rPr>
          <w:szCs w:val="24"/>
        </w:rPr>
        <w:t xml:space="preserve">1 </w:t>
      </w:r>
      <w:r w:rsidRPr="00933267">
        <w:rPr>
          <w:szCs w:val="24"/>
        </w:rPr>
        <w:t>замечани</w:t>
      </w:r>
      <w:r>
        <w:rPr>
          <w:szCs w:val="24"/>
        </w:rPr>
        <w:t>е</w:t>
      </w:r>
      <w:r w:rsidRPr="00933267">
        <w:rPr>
          <w:szCs w:val="24"/>
        </w:rPr>
        <w:t>.</w:t>
      </w:r>
    </w:p>
    <w:p w:rsidR="00E8476E" w:rsidRDefault="00526827" w:rsidP="005268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16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6C6D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753FC">
        <w:rPr>
          <w:rFonts w:ascii="Times New Roman" w:hAnsi="Times New Roman" w:cs="Times New Roman"/>
          <w:sz w:val="24"/>
          <w:szCs w:val="24"/>
        </w:rPr>
        <w:t>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753FC">
        <w:rPr>
          <w:rFonts w:ascii="Times New Roman" w:hAnsi="Times New Roman" w:cs="Times New Roman"/>
          <w:sz w:val="24"/>
          <w:szCs w:val="24"/>
        </w:rPr>
        <w:t>,</w:t>
      </w:r>
      <w:r w:rsidRPr="005753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53FC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5753FC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2B2FED">
        <w:rPr>
          <w:rFonts w:ascii="Times New Roman" w:hAnsi="Times New Roman" w:cs="Times New Roman"/>
          <w:sz w:val="24"/>
          <w:szCs w:val="24"/>
        </w:rPr>
        <w:t>.</w:t>
      </w:r>
    </w:p>
    <w:p w:rsidR="003553FF" w:rsidRDefault="003553FF" w:rsidP="00471621">
      <w:pPr>
        <w:pStyle w:val="ConsPlusNonformat"/>
        <w:ind w:right="-42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598"/>
        <w:gridCol w:w="4711"/>
      </w:tblGrid>
      <w:tr w:rsidR="00710D09" w:rsidTr="00471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09" w:rsidRDefault="00710D09" w:rsidP="006B16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09" w:rsidRDefault="00710D09" w:rsidP="006B16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09" w:rsidRDefault="00710D09" w:rsidP="006B16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710D09" w:rsidTr="00471621">
        <w:trPr>
          <w:trHeight w:val="3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09" w:rsidRDefault="00710D09" w:rsidP="006B16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09" w:rsidRDefault="00710D09" w:rsidP="006B1606">
            <w:pPr>
              <w:spacing w:after="0" w:line="240" w:lineRule="auto"/>
              <w:ind w:firstLine="567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Поддержать </w:t>
            </w:r>
            <w:r>
              <w:t xml:space="preserve">проект </w:t>
            </w:r>
            <w:r w:rsidR="006D5013" w:rsidRPr="00BF70E6">
              <w:rPr>
                <w:szCs w:val="24"/>
              </w:rPr>
              <w:t xml:space="preserve">постановления о предоставлении </w:t>
            </w:r>
            <w:r w:rsidR="006D5013">
              <w:rPr>
                <w:szCs w:val="24"/>
              </w:rPr>
              <w:t xml:space="preserve">разрешения </w:t>
            </w:r>
            <w:r w:rsidR="006D5013" w:rsidRPr="00BF70E6">
              <w:rPr>
                <w:szCs w:val="24"/>
              </w:rPr>
              <w:t>на условно разрешенный вид использования земельного участка с кадастровым номером 71:30:010223:5 (код @5306), площадью 4873 кв</w:t>
            </w:r>
            <w:proofErr w:type="gramStart"/>
            <w:r w:rsidR="006D5013" w:rsidRPr="00BF70E6">
              <w:rPr>
                <w:szCs w:val="24"/>
              </w:rPr>
              <w:t>.м</w:t>
            </w:r>
            <w:proofErr w:type="gramEnd"/>
            <w:r w:rsidR="006D5013" w:rsidRPr="00BF70E6">
              <w:rPr>
                <w:szCs w:val="24"/>
              </w:rPr>
              <w:t>, местоположение которого установлено относительно ориентира, ра</w:t>
            </w:r>
            <w:r w:rsidR="006D5013">
              <w:rPr>
                <w:szCs w:val="24"/>
              </w:rPr>
              <w:t xml:space="preserve">сположенного в границах участка. </w:t>
            </w:r>
            <w:proofErr w:type="gramStart"/>
            <w:r w:rsidR="006D5013">
              <w:rPr>
                <w:szCs w:val="24"/>
              </w:rPr>
              <w:t>П</w:t>
            </w:r>
            <w:r w:rsidR="006D5013" w:rsidRPr="00BF70E6">
              <w:rPr>
                <w:szCs w:val="24"/>
              </w:rPr>
              <w:t xml:space="preserve">очтовый адрес ориентира: </w:t>
            </w:r>
            <w:r w:rsidR="006D5013">
              <w:rPr>
                <w:szCs w:val="24"/>
              </w:rPr>
              <w:t>обл. Тульская, г. Тула, р-н Зареченский, ул. Галкина, дом 29-а</w:t>
            </w:r>
            <w:r w:rsidR="006D5013" w:rsidRPr="00BF70E6">
              <w:rPr>
                <w:szCs w:val="24"/>
              </w:rPr>
              <w:t xml:space="preserve"> (категория земель: земли населённых пунктов; территориальная зона: </w:t>
            </w:r>
            <w:r w:rsidR="006D5013" w:rsidRPr="00BF70E6">
              <w:rPr>
                <w:bCs/>
                <w:szCs w:val="24"/>
              </w:rPr>
              <w:t>зона застройки многоэтажными жилыми домами Ж-4</w:t>
            </w:r>
            <w:r w:rsidR="006D5013" w:rsidRPr="00BF70E6">
              <w:rPr>
                <w:szCs w:val="24"/>
              </w:rPr>
              <w:t>): «магазины»</w:t>
            </w:r>
            <w:r w:rsidR="00635207">
              <w:rPr>
                <w:rFonts w:eastAsia="Times New Roman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0D09" w:rsidRPr="00471621" w:rsidRDefault="00471621" w:rsidP="00A3300A">
            <w:pPr>
              <w:pStyle w:val="ConsPlusNormal"/>
              <w:ind w:firstLine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47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остоянно действующая комиссия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рекомендовала с целью </w:t>
            </w:r>
            <w:r w:rsidRPr="00471621">
              <w:rPr>
                <w:rFonts w:ascii="Times New Roman" w:hAnsi="Times New Roman" w:cs="Times New Roman"/>
                <w:sz w:val="24"/>
                <w:szCs w:val="24"/>
              </w:rPr>
              <w:t>необходимости обеспечения справедливого баланса между общественными интересами и правами частных лиц путем согласования этих прав и интересов, в том числе в сфере обеспечения благоприятных условий жизни, возможности использования принадлежащего на праве собственности земельного участка</w:t>
            </w:r>
            <w:proofErr w:type="gramEnd"/>
            <w:r w:rsidRPr="00471621">
              <w:rPr>
                <w:rFonts w:ascii="Times New Roman" w:hAnsi="Times New Roman" w:cs="Times New Roman"/>
                <w:sz w:val="24"/>
                <w:szCs w:val="24"/>
              </w:rPr>
              <w:t xml:space="preserve"> в предпринимательской деятельности,</w:t>
            </w:r>
            <w:r w:rsidRPr="0047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3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поддержать проект постановления </w:t>
            </w:r>
            <w:r w:rsidRPr="0047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71621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разрешения на условно разрешенный вид использования земельного участка с кадастровым номером 71:30:010223:5 (код @5306), площадью 4873 кв</w:t>
            </w:r>
            <w:proofErr w:type="gramStart"/>
            <w:r w:rsidRPr="0047162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71621">
              <w:rPr>
                <w:rFonts w:ascii="Times New Roman" w:hAnsi="Times New Roman" w:cs="Times New Roman"/>
                <w:sz w:val="24"/>
                <w:szCs w:val="24"/>
              </w:rPr>
              <w:t xml:space="preserve">, местоположение которого установлено относительно ориентира, расположенного в границах участка. </w:t>
            </w:r>
            <w:proofErr w:type="gramStart"/>
            <w:r w:rsidRPr="00471621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ориентира: обл. Тульская, г. Тула, р-н Зареченский, ул. Галкина, дом 29-а (категория земель: земли населённых пунктов; территориальная зона: зона застройки многоэтажными жилыми домами Ж-4): «магазины» </w:t>
            </w:r>
            <w:proofErr w:type="gramEnd"/>
          </w:p>
        </w:tc>
      </w:tr>
      <w:tr w:rsidR="00710D09" w:rsidTr="00471621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09" w:rsidRDefault="00710D09" w:rsidP="006B1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09" w:rsidRPr="00F2669F" w:rsidRDefault="00710D09" w:rsidP="0019210F">
            <w:pPr>
              <w:pStyle w:val="ConsPlusNormal"/>
              <w:ind w:firstLine="56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Отказать в предоставлении </w:t>
            </w:r>
            <w:r w:rsidR="006D5013" w:rsidRPr="006D5013">
              <w:rPr>
                <w:rFonts w:ascii="Times New Roman" w:hAnsi="Times New Roman" w:cs="Times New Roman"/>
                <w:sz w:val="24"/>
                <w:szCs w:val="24"/>
              </w:rPr>
              <w:t>разрешения на условно разрешенный вид использования земельного участка с кадастровым номером 71:30:010223:5 (код @5306), площадью 4873 кв</w:t>
            </w:r>
            <w:proofErr w:type="gramStart"/>
            <w:r w:rsidR="006D5013" w:rsidRPr="006D501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6D5013" w:rsidRPr="006D5013">
              <w:rPr>
                <w:rFonts w:ascii="Times New Roman" w:hAnsi="Times New Roman" w:cs="Times New Roman"/>
                <w:sz w:val="24"/>
                <w:szCs w:val="24"/>
              </w:rPr>
              <w:t xml:space="preserve">, местоположение которого установлено относительно ориентира, расположенного в границах участка. </w:t>
            </w:r>
            <w:proofErr w:type="gramStart"/>
            <w:r w:rsidR="006D5013" w:rsidRPr="006D5013">
              <w:rPr>
                <w:rFonts w:ascii="Times New Roman" w:hAnsi="Times New Roman" w:cs="Times New Roman"/>
                <w:sz w:val="24"/>
                <w:szCs w:val="24"/>
              </w:rPr>
              <w:t>Почтовый адрес ориентира: обл. Тульская, г. Тула, р-н Зареченский, ул. Галкина, дом 29-а (категория земель: земли населённых пунктов; территориальная зона: зона застройки многоэтажными жилыми домами Ж-4): «магазины»</w:t>
            </w:r>
            <w:r w:rsidR="00192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5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4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09" w:rsidRDefault="00710D09" w:rsidP="006B1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621" w:rsidRDefault="00471621" w:rsidP="00471621">
      <w:pPr>
        <w:widowControl w:val="0"/>
        <w:autoSpaceDE w:val="0"/>
        <w:autoSpaceDN w:val="0"/>
        <w:adjustRightInd w:val="0"/>
        <w:spacing w:after="0" w:line="240" w:lineRule="auto"/>
        <w:ind w:right="-285" w:firstLine="709"/>
        <w:rPr>
          <w:szCs w:val="24"/>
        </w:rPr>
      </w:pPr>
    </w:p>
    <w:p w:rsidR="00F2669F" w:rsidRDefault="00E8476E" w:rsidP="00471621">
      <w:pPr>
        <w:widowControl w:val="0"/>
        <w:autoSpaceDE w:val="0"/>
        <w:autoSpaceDN w:val="0"/>
        <w:adjustRightInd w:val="0"/>
        <w:spacing w:after="0" w:line="240" w:lineRule="auto"/>
        <w:ind w:right="-285" w:firstLine="709"/>
        <w:rPr>
          <w:szCs w:val="24"/>
        </w:rPr>
      </w:pPr>
      <w:proofErr w:type="gramStart"/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="00A3300A">
        <w:rPr>
          <w:color w:val="000000" w:themeColor="text1"/>
          <w:szCs w:val="24"/>
        </w:rPr>
        <w:t>п</w:t>
      </w:r>
      <w:r w:rsidR="00A3300A" w:rsidRPr="00471621">
        <w:rPr>
          <w:color w:val="000000" w:themeColor="text1"/>
          <w:szCs w:val="24"/>
        </w:rPr>
        <w:t xml:space="preserve">остоянно действующая комиссия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рекомендовала с целью </w:t>
      </w:r>
      <w:r w:rsidR="00A3300A" w:rsidRPr="00471621">
        <w:rPr>
          <w:szCs w:val="24"/>
        </w:rPr>
        <w:t>необходимости обеспечения справедливого баланса между общественными интересами и правами частных лиц путем согласования этих прав и интересов, в том числе в сфере обеспечения благоприятных условий жизни, возможности использования принадлежащего</w:t>
      </w:r>
      <w:proofErr w:type="gramEnd"/>
      <w:r w:rsidR="00A3300A" w:rsidRPr="00471621">
        <w:rPr>
          <w:szCs w:val="24"/>
        </w:rPr>
        <w:t xml:space="preserve"> на праве собственности земельного участка в предпринимательской деятельности,</w:t>
      </w:r>
      <w:r w:rsidR="00A3300A" w:rsidRPr="00471621">
        <w:rPr>
          <w:color w:val="000000" w:themeColor="text1"/>
          <w:szCs w:val="24"/>
        </w:rPr>
        <w:t xml:space="preserve"> </w:t>
      </w:r>
      <w:r w:rsidR="00A3300A">
        <w:rPr>
          <w:color w:val="000000" w:themeColor="text1"/>
          <w:szCs w:val="24"/>
        </w:rPr>
        <w:t xml:space="preserve">поддержать проект постановления </w:t>
      </w:r>
      <w:r w:rsidR="00A3300A" w:rsidRPr="00471621">
        <w:rPr>
          <w:color w:val="000000" w:themeColor="text1"/>
          <w:szCs w:val="24"/>
        </w:rPr>
        <w:t>о</w:t>
      </w:r>
      <w:r w:rsidR="00A3300A" w:rsidRPr="00471621">
        <w:rPr>
          <w:szCs w:val="24"/>
        </w:rPr>
        <w:t xml:space="preserve"> предоставлении разрешения на условно разрешенный вид использования земельного участка с кадастровым номером 71:30:010223:5 (код @5306), площадью 4873 кв</w:t>
      </w:r>
      <w:proofErr w:type="gramStart"/>
      <w:r w:rsidR="00A3300A" w:rsidRPr="00471621">
        <w:rPr>
          <w:szCs w:val="24"/>
        </w:rPr>
        <w:t>.м</w:t>
      </w:r>
      <w:proofErr w:type="gramEnd"/>
      <w:r w:rsidR="00A3300A" w:rsidRPr="00471621">
        <w:rPr>
          <w:szCs w:val="24"/>
        </w:rPr>
        <w:t xml:space="preserve">, местоположение которого установлено относительно ориентира, расположенного в границах участка. </w:t>
      </w:r>
      <w:proofErr w:type="gramStart"/>
      <w:r w:rsidR="00A3300A" w:rsidRPr="00471621">
        <w:rPr>
          <w:szCs w:val="24"/>
        </w:rPr>
        <w:t>Почтовый адрес ориентира: обл. Тульская, г. Тула, р-н Зареченский, ул. Галкина, дом 29-а (категория земель: земли населённых пунктов; территориальная зона: зона застройки многоэтажными жилыми домами Ж-4): «магазины»</w:t>
      </w:r>
      <w:r w:rsidR="00220811" w:rsidRPr="00220811">
        <w:rPr>
          <w:rFonts w:eastAsia="Times New Roman"/>
          <w:szCs w:val="24"/>
          <w:lang w:eastAsia="ru-RU"/>
        </w:rPr>
        <w:t>.</w:t>
      </w:r>
      <w:r w:rsidR="00F2669F">
        <w:rPr>
          <w:szCs w:val="24"/>
        </w:rPr>
        <w:t xml:space="preserve">  </w:t>
      </w:r>
      <w:proofErr w:type="gramEnd"/>
    </w:p>
    <w:p w:rsidR="00E8476E" w:rsidRPr="000562D2" w:rsidRDefault="00526827" w:rsidP="00471621">
      <w:pPr>
        <w:ind w:firstLine="567"/>
        <w:rPr>
          <w:szCs w:val="24"/>
        </w:rPr>
      </w:pPr>
      <w:r>
        <w:rPr>
          <w:szCs w:val="24"/>
        </w:rPr>
        <w:br w:type="page"/>
      </w:r>
      <w:proofErr w:type="gramStart"/>
      <w:r w:rsidR="00E8476E">
        <w:rPr>
          <w:szCs w:val="24"/>
        </w:rPr>
        <w:lastRenderedPageBreak/>
        <w:t xml:space="preserve">Опубликовать настоящее заключение </w:t>
      </w:r>
      <w:r w:rsidR="00E8476E" w:rsidRPr="002B374D">
        <w:rPr>
          <w:szCs w:val="24"/>
        </w:rPr>
        <w:t xml:space="preserve">в официальном печатном издании муниципального образования - бюллетене </w:t>
      </w:r>
      <w:r w:rsidR="00E8476E">
        <w:rPr>
          <w:szCs w:val="24"/>
        </w:rPr>
        <w:t>«</w:t>
      </w:r>
      <w:r w:rsidR="00E8476E" w:rsidRPr="002B374D">
        <w:rPr>
          <w:szCs w:val="24"/>
        </w:rPr>
        <w:t>Официальный вестник муниципального образования город Тула</w:t>
      </w:r>
      <w:r w:rsidR="00E8476E">
        <w:rPr>
          <w:szCs w:val="24"/>
        </w:rPr>
        <w:t xml:space="preserve">» и разместить его  </w:t>
      </w:r>
      <w:r w:rsidR="00E8476E" w:rsidRPr="000562D2">
        <w:rPr>
          <w:szCs w:val="24"/>
        </w:rPr>
        <w:t>на официальном сайте муниципального образования город Тула (</w:t>
      </w:r>
      <w:hyperlink r:id="rId8" w:history="1">
        <w:r w:rsidR="00E8476E" w:rsidRPr="000562D2">
          <w:rPr>
            <w:rStyle w:val="a3"/>
            <w:szCs w:val="24"/>
          </w:rPr>
          <w:t>http://www.npacity.tula.ru</w:t>
        </w:r>
      </w:hyperlink>
      <w:r w:rsidR="00E8476E" w:rsidRPr="000562D2">
        <w:rPr>
          <w:szCs w:val="24"/>
        </w:rPr>
        <w:t>) и официальном сайте Тульской городской Думы (</w:t>
      </w:r>
      <w:r w:rsidR="00E8476E" w:rsidRPr="000562D2">
        <w:rPr>
          <w:szCs w:val="24"/>
          <w:u w:val="single"/>
        </w:rPr>
        <w:t>http://www.</w:t>
      </w:r>
      <w:proofErr w:type="gramEnd"/>
      <w:hyperlink r:id="rId9" w:tgtFrame="_blank" w:history="1">
        <w:r w:rsidR="00E8476E" w:rsidRPr="000562D2">
          <w:rPr>
            <w:rStyle w:val="a3"/>
            <w:bCs/>
            <w:szCs w:val="24"/>
          </w:rPr>
          <w:t>cityduma.tula.ru</w:t>
        </w:r>
      </w:hyperlink>
      <w:r w:rsidR="00E8476E" w:rsidRPr="000562D2">
        <w:rPr>
          <w:szCs w:val="24"/>
        </w:rPr>
        <w:t>)</w:t>
      </w:r>
      <w:r w:rsidR="00E8476E">
        <w:rPr>
          <w:szCs w:val="24"/>
        </w:rPr>
        <w:t>.</w:t>
      </w:r>
    </w:p>
    <w:p w:rsidR="00A50A80" w:rsidRDefault="00A50A8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74690E" w:rsidRDefault="00A502EF" w:rsidP="00A502EF">
      <w:pPr>
        <w:spacing w:after="0" w:line="240" w:lineRule="auto"/>
        <w:rPr>
          <w:szCs w:val="24"/>
        </w:rPr>
      </w:pPr>
      <w:r w:rsidRPr="0074690E">
        <w:rPr>
          <w:szCs w:val="24"/>
        </w:rPr>
        <w:t xml:space="preserve">Заместитель председателя 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74690E" w:rsidRDefault="00A502EF" w:rsidP="00A502EF">
      <w:pPr>
        <w:rPr>
          <w:lang w:eastAsia="ru-RU"/>
        </w:rPr>
      </w:pPr>
      <w:r w:rsidRPr="0074690E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76B" w:rsidRDefault="000F676B" w:rsidP="00F81D16">
      <w:pPr>
        <w:spacing w:after="0" w:line="240" w:lineRule="auto"/>
      </w:pPr>
      <w:r>
        <w:separator/>
      </w:r>
    </w:p>
  </w:endnote>
  <w:endnote w:type="continuationSeparator" w:id="0">
    <w:p w:rsidR="000F676B" w:rsidRDefault="000F676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76B" w:rsidRDefault="000F676B" w:rsidP="00F81D16">
      <w:pPr>
        <w:spacing w:after="0" w:line="240" w:lineRule="auto"/>
      </w:pPr>
      <w:r>
        <w:separator/>
      </w:r>
    </w:p>
  </w:footnote>
  <w:footnote w:type="continuationSeparator" w:id="0">
    <w:p w:rsidR="000F676B" w:rsidRDefault="000F676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B11EC6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A3300A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0C6"/>
    <w:rsid w:val="000258C2"/>
    <w:rsid w:val="00027FD8"/>
    <w:rsid w:val="000336F8"/>
    <w:rsid w:val="00033F80"/>
    <w:rsid w:val="0004083C"/>
    <w:rsid w:val="000421AB"/>
    <w:rsid w:val="00045C0C"/>
    <w:rsid w:val="00046FE4"/>
    <w:rsid w:val="00052404"/>
    <w:rsid w:val="00054984"/>
    <w:rsid w:val="00054AAB"/>
    <w:rsid w:val="00056421"/>
    <w:rsid w:val="00060E1D"/>
    <w:rsid w:val="00063CF1"/>
    <w:rsid w:val="00073E19"/>
    <w:rsid w:val="00074282"/>
    <w:rsid w:val="00077104"/>
    <w:rsid w:val="00084807"/>
    <w:rsid w:val="00085E0C"/>
    <w:rsid w:val="00087EC6"/>
    <w:rsid w:val="000931A0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DEC"/>
    <w:rsid w:val="000F5D22"/>
    <w:rsid w:val="000F676B"/>
    <w:rsid w:val="00100BF7"/>
    <w:rsid w:val="0010130E"/>
    <w:rsid w:val="001039FD"/>
    <w:rsid w:val="00103F6D"/>
    <w:rsid w:val="001051F1"/>
    <w:rsid w:val="00110FED"/>
    <w:rsid w:val="001205F7"/>
    <w:rsid w:val="00121369"/>
    <w:rsid w:val="00121EB2"/>
    <w:rsid w:val="00133881"/>
    <w:rsid w:val="00140DF9"/>
    <w:rsid w:val="00144720"/>
    <w:rsid w:val="00145803"/>
    <w:rsid w:val="001516A0"/>
    <w:rsid w:val="00154810"/>
    <w:rsid w:val="00162516"/>
    <w:rsid w:val="00166531"/>
    <w:rsid w:val="001705B1"/>
    <w:rsid w:val="00172E90"/>
    <w:rsid w:val="00173467"/>
    <w:rsid w:val="00176A1A"/>
    <w:rsid w:val="00184FC2"/>
    <w:rsid w:val="0019210F"/>
    <w:rsid w:val="001A5203"/>
    <w:rsid w:val="001A6EBF"/>
    <w:rsid w:val="001B2B8B"/>
    <w:rsid w:val="001C0B68"/>
    <w:rsid w:val="001C5E22"/>
    <w:rsid w:val="001C7987"/>
    <w:rsid w:val="001D7149"/>
    <w:rsid w:val="001E4EDE"/>
    <w:rsid w:val="001E7CC7"/>
    <w:rsid w:val="001F6692"/>
    <w:rsid w:val="00201551"/>
    <w:rsid w:val="00207D86"/>
    <w:rsid w:val="00211293"/>
    <w:rsid w:val="00220811"/>
    <w:rsid w:val="00224F76"/>
    <w:rsid w:val="00225779"/>
    <w:rsid w:val="00230089"/>
    <w:rsid w:val="002314F5"/>
    <w:rsid w:val="002418E2"/>
    <w:rsid w:val="00244BB4"/>
    <w:rsid w:val="00252F09"/>
    <w:rsid w:val="00253036"/>
    <w:rsid w:val="00254C00"/>
    <w:rsid w:val="0026486D"/>
    <w:rsid w:val="00273399"/>
    <w:rsid w:val="00280413"/>
    <w:rsid w:val="00280670"/>
    <w:rsid w:val="002813DA"/>
    <w:rsid w:val="0028740B"/>
    <w:rsid w:val="00293195"/>
    <w:rsid w:val="002A01AD"/>
    <w:rsid w:val="002A1184"/>
    <w:rsid w:val="002A2B6E"/>
    <w:rsid w:val="002A2FA2"/>
    <w:rsid w:val="002B02ED"/>
    <w:rsid w:val="002B2E0B"/>
    <w:rsid w:val="002B2FED"/>
    <w:rsid w:val="002B374D"/>
    <w:rsid w:val="002C2BC0"/>
    <w:rsid w:val="002C3BCC"/>
    <w:rsid w:val="002E1DF5"/>
    <w:rsid w:val="002F25C9"/>
    <w:rsid w:val="002F2B54"/>
    <w:rsid w:val="002F3361"/>
    <w:rsid w:val="002F625C"/>
    <w:rsid w:val="002F706B"/>
    <w:rsid w:val="003033EA"/>
    <w:rsid w:val="003211B5"/>
    <w:rsid w:val="00321E11"/>
    <w:rsid w:val="00323706"/>
    <w:rsid w:val="003241E3"/>
    <w:rsid w:val="00342AB2"/>
    <w:rsid w:val="003454FA"/>
    <w:rsid w:val="00354B21"/>
    <w:rsid w:val="003553FF"/>
    <w:rsid w:val="003558AE"/>
    <w:rsid w:val="00364BCB"/>
    <w:rsid w:val="00371AFE"/>
    <w:rsid w:val="00375D4B"/>
    <w:rsid w:val="00376F6D"/>
    <w:rsid w:val="003914CB"/>
    <w:rsid w:val="00396777"/>
    <w:rsid w:val="00397BB8"/>
    <w:rsid w:val="00397D64"/>
    <w:rsid w:val="00397F36"/>
    <w:rsid w:val="003A08F6"/>
    <w:rsid w:val="003A34D0"/>
    <w:rsid w:val="003A46E0"/>
    <w:rsid w:val="003B2665"/>
    <w:rsid w:val="003B43DC"/>
    <w:rsid w:val="003C2CF3"/>
    <w:rsid w:val="003C689F"/>
    <w:rsid w:val="003D268D"/>
    <w:rsid w:val="003D4A84"/>
    <w:rsid w:val="003E2382"/>
    <w:rsid w:val="00400EAD"/>
    <w:rsid w:val="004045F1"/>
    <w:rsid w:val="00407920"/>
    <w:rsid w:val="00413C71"/>
    <w:rsid w:val="00415656"/>
    <w:rsid w:val="004166F7"/>
    <w:rsid w:val="0042180A"/>
    <w:rsid w:val="004313DD"/>
    <w:rsid w:val="00431F18"/>
    <w:rsid w:val="0044006E"/>
    <w:rsid w:val="00442B26"/>
    <w:rsid w:val="004442A0"/>
    <w:rsid w:val="00450ABF"/>
    <w:rsid w:val="00454A5C"/>
    <w:rsid w:val="00467596"/>
    <w:rsid w:val="00470101"/>
    <w:rsid w:val="0047162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721F"/>
    <w:rsid w:val="004D16EE"/>
    <w:rsid w:val="004E191F"/>
    <w:rsid w:val="004E1984"/>
    <w:rsid w:val="004E27A8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271"/>
    <w:rsid w:val="00526827"/>
    <w:rsid w:val="00526F29"/>
    <w:rsid w:val="005275C8"/>
    <w:rsid w:val="00527D32"/>
    <w:rsid w:val="00535E89"/>
    <w:rsid w:val="005370FF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D0DB7"/>
    <w:rsid w:val="005D1730"/>
    <w:rsid w:val="005D7E82"/>
    <w:rsid w:val="005E01C7"/>
    <w:rsid w:val="005E08B5"/>
    <w:rsid w:val="005E41CF"/>
    <w:rsid w:val="005F228F"/>
    <w:rsid w:val="006044A0"/>
    <w:rsid w:val="00604FB2"/>
    <w:rsid w:val="00605BD0"/>
    <w:rsid w:val="00606C81"/>
    <w:rsid w:val="006102BB"/>
    <w:rsid w:val="00610CA9"/>
    <w:rsid w:val="00611CC0"/>
    <w:rsid w:val="0061498E"/>
    <w:rsid w:val="00615304"/>
    <w:rsid w:val="0061578E"/>
    <w:rsid w:val="00625363"/>
    <w:rsid w:val="00630C9E"/>
    <w:rsid w:val="00635207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67E4"/>
    <w:rsid w:val="006940BC"/>
    <w:rsid w:val="006C25E0"/>
    <w:rsid w:val="006C3876"/>
    <w:rsid w:val="006C7976"/>
    <w:rsid w:val="006D1E5D"/>
    <w:rsid w:val="006D5013"/>
    <w:rsid w:val="006E6C07"/>
    <w:rsid w:val="006F0AF6"/>
    <w:rsid w:val="006F0E6C"/>
    <w:rsid w:val="006F592C"/>
    <w:rsid w:val="00701696"/>
    <w:rsid w:val="00703162"/>
    <w:rsid w:val="00704C3A"/>
    <w:rsid w:val="00710D09"/>
    <w:rsid w:val="00714DAB"/>
    <w:rsid w:val="007172E8"/>
    <w:rsid w:val="00726309"/>
    <w:rsid w:val="007266F9"/>
    <w:rsid w:val="00732C9B"/>
    <w:rsid w:val="00733640"/>
    <w:rsid w:val="00734475"/>
    <w:rsid w:val="00736069"/>
    <w:rsid w:val="007422FE"/>
    <w:rsid w:val="0074666F"/>
    <w:rsid w:val="0074690E"/>
    <w:rsid w:val="007513BB"/>
    <w:rsid w:val="00754B2D"/>
    <w:rsid w:val="00762F21"/>
    <w:rsid w:val="0079214E"/>
    <w:rsid w:val="00795F49"/>
    <w:rsid w:val="007A25A3"/>
    <w:rsid w:val="007B0AF8"/>
    <w:rsid w:val="007C0201"/>
    <w:rsid w:val="007C0F90"/>
    <w:rsid w:val="007C2806"/>
    <w:rsid w:val="007C53C6"/>
    <w:rsid w:val="007C6DBD"/>
    <w:rsid w:val="007D53E5"/>
    <w:rsid w:val="007D6E05"/>
    <w:rsid w:val="007E62CE"/>
    <w:rsid w:val="007F01FE"/>
    <w:rsid w:val="007F382B"/>
    <w:rsid w:val="007F6A0E"/>
    <w:rsid w:val="0082021D"/>
    <w:rsid w:val="00822295"/>
    <w:rsid w:val="0083746A"/>
    <w:rsid w:val="00837EFA"/>
    <w:rsid w:val="00844F4A"/>
    <w:rsid w:val="00846063"/>
    <w:rsid w:val="00850574"/>
    <w:rsid w:val="00852ADD"/>
    <w:rsid w:val="00857660"/>
    <w:rsid w:val="008621FE"/>
    <w:rsid w:val="00866984"/>
    <w:rsid w:val="00866C5D"/>
    <w:rsid w:val="008820EF"/>
    <w:rsid w:val="00895A51"/>
    <w:rsid w:val="008A09ED"/>
    <w:rsid w:val="008A69F6"/>
    <w:rsid w:val="008C1922"/>
    <w:rsid w:val="008C685E"/>
    <w:rsid w:val="008D73D7"/>
    <w:rsid w:val="008E51CE"/>
    <w:rsid w:val="008E6E9E"/>
    <w:rsid w:val="008F10AF"/>
    <w:rsid w:val="008F32C1"/>
    <w:rsid w:val="008F3F49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B41"/>
    <w:rsid w:val="00983E40"/>
    <w:rsid w:val="009847BA"/>
    <w:rsid w:val="00987F5D"/>
    <w:rsid w:val="00997277"/>
    <w:rsid w:val="009A09DC"/>
    <w:rsid w:val="009A597D"/>
    <w:rsid w:val="009B27D3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3B18"/>
    <w:rsid w:val="00A074B8"/>
    <w:rsid w:val="00A10662"/>
    <w:rsid w:val="00A16107"/>
    <w:rsid w:val="00A3300A"/>
    <w:rsid w:val="00A42609"/>
    <w:rsid w:val="00A46F4F"/>
    <w:rsid w:val="00A502EF"/>
    <w:rsid w:val="00A50A80"/>
    <w:rsid w:val="00A5719D"/>
    <w:rsid w:val="00A60213"/>
    <w:rsid w:val="00A61DA7"/>
    <w:rsid w:val="00A62EE1"/>
    <w:rsid w:val="00A71054"/>
    <w:rsid w:val="00A726C6"/>
    <w:rsid w:val="00A84A02"/>
    <w:rsid w:val="00A87751"/>
    <w:rsid w:val="00A93741"/>
    <w:rsid w:val="00A95D41"/>
    <w:rsid w:val="00A970CA"/>
    <w:rsid w:val="00AC7316"/>
    <w:rsid w:val="00AE1AA5"/>
    <w:rsid w:val="00AF0764"/>
    <w:rsid w:val="00AF7B2A"/>
    <w:rsid w:val="00B0665F"/>
    <w:rsid w:val="00B11EC6"/>
    <w:rsid w:val="00B126EB"/>
    <w:rsid w:val="00B13B73"/>
    <w:rsid w:val="00B30A4F"/>
    <w:rsid w:val="00B32E7C"/>
    <w:rsid w:val="00B331A5"/>
    <w:rsid w:val="00B449B8"/>
    <w:rsid w:val="00B50862"/>
    <w:rsid w:val="00B56A17"/>
    <w:rsid w:val="00B60102"/>
    <w:rsid w:val="00B62040"/>
    <w:rsid w:val="00B715A7"/>
    <w:rsid w:val="00B7449D"/>
    <w:rsid w:val="00B86D21"/>
    <w:rsid w:val="00B91D02"/>
    <w:rsid w:val="00B9278D"/>
    <w:rsid w:val="00B93D08"/>
    <w:rsid w:val="00BA6D70"/>
    <w:rsid w:val="00BB31D0"/>
    <w:rsid w:val="00BB4BCC"/>
    <w:rsid w:val="00BD5552"/>
    <w:rsid w:val="00BE18EA"/>
    <w:rsid w:val="00BE69DC"/>
    <w:rsid w:val="00BF45C2"/>
    <w:rsid w:val="00BF4D2C"/>
    <w:rsid w:val="00C01198"/>
    <w:rsid w:val="00C04031"/>
    <w:rsid w:val="00C07078"/>
    <w:rsid w:val="00C072C3"/>
    <w:rsid w:val="00C11AE8"/>
    <w:rsid w:val="00C25C37"/>
    <w:rsid w:val="00C262CF"/>
    <w:rsid w:val="00C30B34"/>
    <w:rsid w:val="00C35058"/>
    <w:rsid w:val="00C42B9F"/>
    <w:rsid w:val="00C5132B"/>
    <w:rsid w:val="00C611F9"/>
    <w:rsid w:val="00C77C1B"/>
    <w:rsid w:val="00C77F23"/>
    <w:rsid w:val="00C834FB"/>
    <w:rsid w:val="00C86E58"/>
    <w:rsid w:val="00C9026F"/>
    <w:rsid w:val="00C92BAD"/>
    <w:rsid w:val="00C977ED"/>
    <w:rsid w:val="00CA0115"/>
    <w:rsid w:val="00CA1482"/>
    <w:rsid w:val="00CA1BC6"/>
    <w:rsid w:val="00CA1EB1"/>
    <w:rsid w:val="00CA3933"/>
    <w:rsid w:val="00CA3C04"/>
    <w:rsid w:val="00CA77FE"/>
    <w:rsid w:val="00CA7F1B"/>
    <w:rsid w:val="00CB5F13"/>
    <w:rsid w:val="00CB6B21"/>
    <w:rsid w:val="00CB6BEC"/>
    <w:rsid w:val="00CB7D29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926"/>
    <w:rsid w:val="00D33C9E"/>
    <w:rsid w:val="00D3616B"/>
    <w:rsid w:val="00D36FC6"/>
    <w:rsid w:val="00D40520"/>
    <w:rsid w:val="00D41C58"/>
    <w:rsid w:val="00D42AC1"/>
    <w:rsid w:val="00D5014B"/>
    <w:rsid w:val="00D50958"/>
    <w:rsid w:val="00D5213F"/>
    <w:rsid w:val="00D62309"/>
    <w:rsid w:val="00D63A7E"/>
    <w:rsid w:val="00D660E7"/>
    <w:rsid w:val="00D71A31"/>
    <w:rsid w:val="00D77393"/>
    <w:rsid w:val="00D779B9"/>
    <w:rsid w:val="00D94950"/>
    <w:rsid w:val="00DA1D73"/>
    <w:rsid w:val="00DA4CB4"/>
    <w:rsid w:val="00DB4144"/>
    <w:rsid w:val="00DB574B"/>
    <w:rsid w:val="00DB732A"/>
    <w:rsid w:val="00DC04BF"/>
    <w:rsid w:val="00DC0EF1"/>
    <w:rsid w:val="00DC34CE"/>
    <w:rsid w:val="00DC44E0"/>
    <w:rsid w:val="00DD5D44"/>
    <w:rsid w:val="00DF30B5"/>
    <w:rsid w:val="00DF4F9D"/>
    <w:rsid w:val="00DF6221"/>
    <w:rsid w:val="00E122B5"/>
    <w:rsid w:val="00E31A67"/>
    <w:rsid w:val="00E327EE"/>
    <w:rsid w:val="00E37C18"/>
    <w:rsid w:val="00E4450B"/>
    <w:rsid w:val="00E46B77"/>
    <w:rsid w:val="00E46C9B"/>
    <w:rsid w:val="00E502B7"/>
    <w:rsid w:val="00E655FE"/>
    <w:rsid w:val="00E743CF"/>
    <w:rsid w:val="00E81242"/>
    <w:rsid w:val="00E8476E"/>
    <w:rsid w:val="00E84E46"/>
    <w:rsid w:val="00E870B9"/>
    <w:rsid w:val="00E90892"/>
    <w:rsid w:val="00EA35D3"/>
    <w:rsid w:val="00EA7DBA"/>
    <w:rsid w:val="00EC720F"/>
    <w:rsid w:val="00ED5A7E"/>
    <w:rsid w:val="00EE1199"/>
    <w:rsid w:val="00EE1948"/>
    <w:rsid w:val="00EE4C84"/>
    <w:rsid w:val="00EF25A2"/>
    <w:rsid w:val="00EF3ABC"/>
    <w:rsid w:val="00F00112"/>
    <w:rsid w:val="00F00CDE"/>
    <w:rsid w:val="00F00F17"/>
    <w:rsid w:val="00F04B7B"/>
    <w:rsid w:val="00F22784"/>
    <w:rsid w:val="00F2669F"/>
    <w:rsid w:val="00F27D33"/>
    <w:rsid w:val="00F324D7"/>
    <w:rsid w:val="00F332D6"/>
    <w:rsid w:val="00F343E6"/>
    <w:rsid w:val="00F359B8"/>
    <w:rsid w:val="00F36E5C"/>
    <w:rsid w:val="00F37EE1"/>
    <w:rsid w:val="00F55C85"/>
    <w:rsid w:val="00F60678"/>
    <w:rsid w:val="00F67284"/>
    <w:rsid w:val="00F81D16"/>
    <w:rsid w:val="00F86A2D"/>
    <w:rsid w:val="00F94307"/>
    <w:rsid w:val="00FA393B"/>
    <w:rsid w:val="00FA3EC6"/>
    <w:rsid w:val="00FB2F07"/>
    <w:rsid w:val="00FB38BE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FF84E-B842-4C23-B3F2-7FC83B5B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107</cp:revision>
  <cp:lastPrinted>2019-12-05T12:45:00Z</cp:lastPrinted>
  <dcterms:created xsi:type="dcterms:W3CDTF">2019-06-05T13:15:00Z</dcterms:created>
  <dcterms:modified xsi:type="dcterms:W3CDTF">2019-12-06T06:43:00Z</dcterms:modified>
</cp:coreProperties>
</file>